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AB6" w:rsidRPr="001005A6" w:rsidRDefault="001005A6">
      <w:pPr>
        <w:rPr>
          <w:b/>
          <w:sz w:val="32"/>
          <w:szCs w:val="32"/>
        </w:rPr>
      </w:pPr>
      <w:r>
        <w:tab/>
      </w:r>
      <w:r w:rsidRPr="001005A6">
        <w:rPr>
          <w:b/>
          <w:sz w:val="32"/>
          <w:szCs w:val="32"/>
        </w:rPr>
        <w:t xml:space="preserve">28 июля в </w:t>
      </w:r>
      <w:proofErr w:type="spellStart"/>
      <w:r w:rsidRPr="001005A6">
        <w:rPr>
          <w:b/>
          <w:sz w:val="32"/>
          <w:szCs w:val="32"/>
        </w:rPr>
        <w:t>сослужении</w:t>
      </w:r>
      <w:proofErr w:type="spellEnd"/>
      <w:r w:rsidRPr="001005A6">
        <w:rPr>
          <w:b/>
          <w:sz w:val="32"/>
          <w:szCs w:val="32"/>
        </w:rPr>
        <w:t xml:space="preserve"> духовенства епархии епископ Находкинский и Преображенский Николай совершил праздничную Божественную Литургию в честь дня памяти святого равноапостольного Великого князя Владимира, престольного праздника </w:t>
      </w:r>
      <w:proofErr w:type="spellStart"/>
      <w:r w:rsidRPr="001005A6">
        <w:rPr>
          <w:b/>
          <w:sz w:val="32"/>
          <w:szCs w:val="32"/>
        </w:rPr>
        <w:t>Ливадийского</w:t>
      </w:r>
      <w:proofErr w:type="spellEnd"/>
      <w:r w:rsidRPr="001005A6">
        <w:rPr>
          <w:b/>
          <w:sz w:val="32"/>
          <w:szCs w:val="32"/>
        </w:rPr>
        <w:t xml:space="preserve"> храма.</w:t>
      </w:r>
    </w:p>
    <w:p w:rsidR="001005A6" w:rsidRPr="001005A6" w:rsidRDefault="001005A6">
      <w:pPr>
        <w:rPr>
          <w:b/>
          <w:sz w:val="32"/>
          <w:szCs w:val="32"/>
        </w:rPr>
      </w:pPr>
      <w:r w:rsidRPr="001005A6">
        <w:rPr>
          <w:b/>
          <w:sz w:val="32"/>
          <w:szCs w:val="32"/>
        </w:rPr>
        <w:tab/>
        <w:t xml:space="preserve">После Литургии был отслужен молебен, а потом владыка Николай обратился </w:t>
      </w:r>
      <w:proofErr w:type="spellStart"/>
      <w:r w:rsidRPr="001005A6">
        <w:rPr>
          <w:b/>
          <w:sz w:val="32"/>
          <w:szCs w:val="32"/>
        </w:rPr>
        <w:t>сприветственным</w:t>
      </w:r>
      <w:proofErr w:type="spellEnd"/>
      <w:r w:rsidRPr="001005A6">
        <w:rPr>
          <w:b/>
          <w:sz w:val="32"/>
          <w:szCs w:val="32"/>
        </w:rPr>
        <w:t xml:space="preserve"> словом к настоятелю прихода протоиерею Владимиру Серебренникову и к прихожанам. После службы гостей пригласили на праздничную трапезу, приготовленную нашими прихожанками.</w:t>
      </w:r>
      <w:bookmarkStart w:id="0" w:name="_GoBack"/>
      <w:bookmarkEnd w:id="0"/>
    </w:p>
    <w:sectPr w:rsidR="001005A6" w:rsidRPr="001005A6" w:rsidSect="001005A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00"/>
    <w:rsid w:val="001005A6"/>
    <w:rsid w:val="00F37AB6"/>
    <w:rsid w:val="00F85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75</Words>
  <Characters>429</Characters>
  <Application>Microsoft Office Word</Application>
  <DocSecurity>0</DocSecurity>
  <Lines>3</Lines>
  <Paragraphs>1</Paragraphs>
  <ScaleCrop>false</ScaleCrop>
  <Company/>
  <LinksUpToDate>false</LinksUpToDate>
  <CharactersWithSpaces>503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2017-08-01T11:38:00Z</dcterms:created>
  <dcterms:modified xsi:type="dcterms:W3CDTF">2017-08-01T11:48:00Z</dcterms:modified>
</cp:coreProperties>
</file>